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FB16" w14:textId="77777777" w:rsidR="005F40BD" w:rsidRPr="005F40BD" w:rsidRDefault="005F40BD" w:rsidP="00227EFC">
      <w:pPr>
        <w:jc w:val="right"/>
        <w:rPr>
          <w:sz w:val="22"/>
          <w:szCs w:val="22"/>
        </w:rPr>
      </w:pPr>
      <w:r w:rsidRPr="005F40BD">
        <w:rPr>
          <w:sz w:val="22"/>
          <w:szCs w:val="22"/>
        </w:rPr>
        <w:t xml:space="preserve">Приложение к Договору №______ </w:t>
      </w:r>
    </w:p>
    <w:p w14:paraId="07494BB2" w14:textId="77777777" w:rsidR="005F40BD" w:rsidRPr="005F40BD" w:rsidRDefault="005F40BD" w:rsidP="00227EFC">
      <w:pPr>
        <w:ind w:firstLine="340"/>
        <w:jc w:val="right"/>
        <w:rPr>
          <w:sz w:val="22"/>
          <w:szCs w:val="22"/>
        </w:rPr>
      </w:pPr>
      <w:r w:rsidRPr="005F40BD">
        <w:rPr>
          <w:sz w:val="22"/>
          <w:szCs w:val="22"/>
        </w:rPr>
        <w:t xml:space="preserve">         от «___» _______ 2026 г. № _______</w:t>
      </w:r>
    </w:p>
    <w:p w14:paraId="21E990D5" w14:textId="77777777" w:rsidR="005F40BD" w:rsidRPr="00107AEC" w:rsidRDefault="005F40BD" w:rsidP="00227EFC">
      <w:pPr>
        <w:widowControl w:val="0"/>
        <w:rPr>
          <w:b/>
          <w:sz w:val="18"/>
          <w:szCs w:val="18"/>
        </w:rPr>
      </w:pPr>
    </w:p>
    <w:p w14:paraId="5E17B6AB" w14:textId="3092DECE" w:rsidR="00932EF7" w:rsidRPr="00227EFC" w:rsidRDefault="005F40BD" w:rsidP="00227EFC">
      <w:pPr>
        <w:widowControl w:val="0"/>
        <w:rPr>
          <w:b/>
          <w:bCs/>
          <w:sz w:val="22"/>
          <w:szCs w:val="22"/>
        </w:rPr>
      </w:pPr>
      <w:r w:rsidRPr="005F40BD">
        <w:rPr>
          <w:sz w:val="22"/>
          <w:szCs w:val="22"/>
        </w:rPr>
        <w:t>г.</w:t>
      </w:r>
      <w:r w:rsidRPr="005F40BD">
        <w:rPr>
          <w:b/>
          <w:bCs/>
          <w:sz w:val="22"/>
          <w:szCs w:val="22"/>
        </w:rPr>
        <w:t xml:space="preserve"> ______ </w:t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  <w:t xml:space="preserve">           </w:t>
      </w:r>
      <w:r w:rsidRPr="005F40BD">
        <w:rPr>
          <w:b/>
          <w:bCs/>
          <w:sz w:val="22"/>
          <w:szCs w:val="22"/>
        </w:rPr>
        <w:tab/>
        <w:t xml:space="preserve">                                                 </w:t>
      </w:r>
      <w:proofErr w:type="gramStart"/>
      <w:r w:rsidRPr="005F40BD">
        <w:rPr>
          <w:b/>
          <w:bCs/>
          <w:sz w:val="22"/>
          <w:szCs w:val="22"/>
        </w:rPr>
        <w:t xml:space="preserve">   «</w:t>
      </w:r>
      <w:proofErr w:type="gramEnd"/>
      <w:r w:rsidRPr="005F40BD">
        <w:rPr>
          <w:b/>
          <w:bCs/>
          <w:sz w:val="22"/>
          <w:szCs w:val="22"/>
        </w:rPr>
        <w:t xml:space="preserve">___» __________ </w:t>
      </w:r>
      <w:r w:rsidRPr="005F40BD">
        <w:rPr>
          <w:sz w:val="22"/>
          <w:szCs w:val="22"/>
        </w:rPr>
        <w:t>г.</w:t>
      </w:r>
    </w:p>
    <w:p w14:paraId="002DC39D" w14:textId="77777777" w:rsidR="00227EFC" w:rsidRPr="00227EFC" w:rsidRDefault="00227EFC" w:rsidP="00227EFC">
      <w:pPr>
        <w:jc w:val="center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ТЕХНИЧЕСКОЕ ЗАДАНИЕ</w:t>
      </w:r>
    </w:p>
    <w:p w14:paraId="43AD8A89" w14:textId="708438F1" w:rsidR="00227EFC" w:rsidRPr="00227EFC" w:rsidRDefault="00227EFC" w:rsidP="00227EFC">
      <w:pPr>
        <w:jc w:val="center"/>
        <w:rPr>
          <w:sz w:val="22"/>
          <w:szCs w:val="22"/>
        </w:rPr>
      </w:pPr>
      <w:r w:rsidRPr="00227EFC">
        <w:rPr>
          <w:sz w:val="22"/>
          <w:szCs w:val="22"/>
        </w:rPr>
        <w:t>на оказание услуг по размещению рекламных видеороликов</w:t>
      </w:r>
      <w:r w:rsidRPr="00227EFC">
        <w:rPr>
          <w:sz w:val="22"/>
          <w:szCs w:val="22"/>
        </w:rPr>
        <w:br/>
      </w:r>
    </w:p>
    <w:p w14:paraId="73A88FBE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1. Цель размещения</w:t>
      </w:r>
    </w:p>
    <w:p w14:paraId="144110A6" w14:textId="007D8136" w:rsidR="00227EFC" w:rsidRDefault="00227EFC" w:rsidP="00227EFC">
      <w:p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Продвижение туристического потенциала Республики Марий Эл среди пассажиров городского и пригородного транспорта на территории Республики Марий Эл.</w:t>
      </w:r>
    </w:p>
    <w:p w14:paraId="507C1E6B" w14:textId="77777777" w:rsidR="00227EFC" w:rsidRPr="00227EFC" w:rsidRDefault="00227EFC" w:rsidP="00227EFC">
      <w:pPr>
        <w:jc w:val="both"/>
        <w:rPr>
          <w:sz w:val="22"/>
          <w:szCs w:val="22"/>
        </w:rPr>
      </w:pPr>
    </w:p>
    <w:p w14:paraId="1F286E7F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2. Требования к видеороликам</w:t>
      </w:r>
    </w:p>
    <w:p w14:paraId="6D23CED5" w14:textId="77777777" w:rsidR="00227EFC" w:rsidRPr="00227EFC" w:rsidRDefault="00227EFC" w:rsidP="00227EFC">
      <w:pPr>
        <w:numPr>
          <w:ilvl w:val="0"/>
          <w:numId w:val="3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Формат: видео (MP4, кодек H.264, совместимость с оборудованием Исполнителя).</w:t>
      </w:r>
    </w:p>
    <w:p w14:paraId="11C2B346" w14:textId="77777777" w:rsidR="00227EFC" w:rsidRPr="00227EFC" w:rsidRDefault="00227EFC" w:rsidP="00227EFC">
      <w:pPr>
        <w:numPr>
          <w:ilvl w:val="0"/>
          <w:numId w:val="3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Длительность: не более 20 секунд каждый.</w:t>
      </w:r>
    </w:p>
    <w:p w14:paraId="75643B80" w14:textId="77777777" w:rsidR="00227EFC" w:rsidRPr="00227EFC" w:rsidRDefault="00227EFC" w:rsidP="00227EFC">
      <w:pPr>
        <w:numPr>
          <w:ilvl w:val="0"/>
          <w:numId w:val="3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Количество: 3 (три) различных сюжета (ротация).</w:t>
      </w:r>
    </w:p>
    <w:p w14:paraId="6A1694EE" w14:textId="77777777" w:rsidR="00227EFC" w:rsidRPr="00227EFC" w:rsidRDefault="00227EFC" w:rsidP="00227EFC">
      <w:pPr>
        <w:numPr>
          <w:ilvl w:val="0"/>
          <w:numId w:val="3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Звуковое сопровождение: отсутствует (ролики демонстрируются без звука).</w:t>
      </w:r>
    </w:p>
    <w:p w14:paraId="7F5C5C9A" w14:textId="77777777" w:rsidR="00227EFC" w:rsidRPr="00227EFC" w:rsidRDefault="00227EFC" w:rsidP="00227EFC">
      <w:pPr>
        <w:numPr>
          <w:ilvl w:val="0"/>
          <w:numId w:val="3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Содержание: ролики должны соответствовать законодательству РФ о рекламе, не нарушать прав третьих лиц, не содержать экстремистских материалов, оскорблений или недостоверной информации.</w:t>
      </w:r>
    </w:p>
    <w:p w14:paraId="1559809A" w14:textId="74C8C384" w:rsidR="00227EFC" w:rsidRPr="00227EFC" w:rsidRDefault="00227EFC" w:rsidP="00227EFC">
      <w:pPr>
        <w:jc w:val="both"/>
        <w:rPr>
          <w:sz w:val="22"/>
          <w:szCs w:val="22"/>
        </w:rPr>
      </w:pPr>
    </w:p>
    <w:p w14:paraId="25A742C7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3. Порядок предоставления роликов</w:t>
      </w:r>
    </w:p>
    <w:p w14:paraId="1CB993ED" w14:textId="1B8961E6" w:rsidR="00227EFC" w:rsidRPr="00227EFC" w:rsidRDefault="00227EFC" w:rsidP="00227EFC">
      <w:pPr>
        <w:numPr>
          <w:ilvl w:val="0"/>
          <w:numId w:val="4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Заказчик передаёт готовые видеоролики Исполнителю не позднее чем за 3 (три) рабочих дня до даты начала размещения.</w:t>
      </w:r>
    </w:p>
    <w:p w14:paraId="166CB774" w14:textId="77777777" w:rsidR="00227EFC" w:rsidRPr="00227EFC" w:rsidRDefault="00227EFC" w:rsidP="00227EFC">
      <w:pPr>
        <w:numPr>
          <w:ilvl w:val="0"/>
          <w:numId w:val="4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Передача осуществляется через облачное хранилище или по электронной почте с подтверждением получения.</w:t>
      </w:r>
    </w:p>
    <w:p w14:paraId="63C69423" w14:textId="77777777" w:rsidR="00227EFC" w:rsidRPr="00227EFC" w:rsidRDefault="00227EFC" w:rsidP="00227EFC">
      <w:pPr>
        <w:numPr>
          <w:ilvl w:val="0"/>
          <w:numId w:val="4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Исполнитель проверяет техническую совместимость файлов в течение 1 рабочего дня. При несоответствии уведомляет Заказчика для доработки.</w:t>
      </w:r>
    </w:p>
    <w:p w14:paraId="542DE8FE" w14:textId="5501A2E7" w:rsidR="00227EFC" w:rsidRPr="00227EFC" w:rsidRDefault="00227EFC" w:rsidP="00227EFC">
      <w:pPr>
        <w:jc w:val="both"/>
        <w:rPr>
          <w:sz w:val="22"/>
          <w:szCs w:val="22"/>
        </w:rPr>
      </w:pPr>
    </w:p>
    <w:p w14:paraId="00502FCB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4. Требования к трансляции</w:t>
      </w:r>
    </w:p>
    <w:p w14:paraId="1F463838" w14:textId="44A7D35A" w:rsidR="00227EFC" w:rsidRPr="00227EFC" w:rsidRDefault="00227EFC" w:rsidP="00227EFC">
      <w:pPr>
        <w:numPr>
          <w:ilvl w:val="0"/>
          <w:numId w:val="5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Ролики транслируются непрерывно в циклическом режиме на всех мониторах, в течение всего времени работы транспортных средств на маршрутах (согласно расписанию движения).</w:t>
      </w:r>
    </w:p>
    <w:p w14:paraId="63E77C08" w14:textId="77777777" w:rsidR="00227EFC" w:rsidRPr="00227EFC" w:rsidRDefault="00227EFC" w:rsidP="00227EFC">
      <w:pPr>
        <w:numPr>
          <w:ilvl w:val="0"/>
          <w:numId w:val="5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Перерывы в трансляции допускаются только в случае технических неисправностей или остановок транспорта (не более 5 минут за час работы).</w:t>
      </w:r>
    </w:p>
    <w:p w14:paraId="428E3644" w14:textId="77777777" w:rsidR="00227EFC" w:rsidRPr="00227EFC" w:rsidRDefault="00227EFC" w:rsidP="00227EFC">
      <w:pPr>
        <w:numPr>
          <w:ilvl w:val="0"/>
          <w:numId w:val="5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При выходе из строя монитора Исполнитель устраняет неисправность в срок не более 3 (трёх) рабочих дней с момента обнаружения.</w:t>
      </w:r>
    </w:p>
    <w:p w14:paraId="64C4B61A" w14:textId="3AD34CD0" w:rsidR="00227EFC" w:rsidRPr="00227EFC" w:rsidRDefault="00227EFC" w:rsidP="00227EFC">
      <w:pPr>
        <w:jc w:val="both"/>
        <w:rPr>
          <w:sz w:val="22"/>
          <w:szCs w:val="22"/>
        </w:rPr>
      </w:pPr>
    </w:p>
    <w:p w14:paraId="698AF6C2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5. Контроль и отчётность</w:t>
      </w:r>
    </w:p>
    <w:p w14:paraId="13295F39" w14:textId="77777777" w:rsidR="00227EFC" w:rsidRPr="00227EFC" w:rsidRDefault="00227EFC" w:rsidP="00227EFC">
      <w:pPr>
        <w:numPr>
          <w:ilvl w:val="0"/>
          <w:numId w:val="6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Заказчик вправе проводить выборочные проверки факта трансляции (в том числе фото/видеофиксацию) по предварительному согласованию с Исполнителем.</w:t>
      </w:r>
    </w:p>
    <w:p w14:paraId="3536D304" w14:textId="77777777" w:rsidR="00227EFC" w:rsidRPr="00227EFC" w:rsidRDefault="00227EFC" w:rsidP="00227EFC">
      <w:pPr>
        <w:numPr>
          <w:ilvl w:val="0"/>
          <w:numId w:val="6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Исполнитель ежемесячно, не позднее 5-го числа месяца, следующего за отчётным, предоставляет Заказчику отчёт о выполнении услуг, содержащий:</w:t>
      </w:r>
    </w:p>
    <w:p w14:paraId="134A1AF8" w14:textId="77777777" w:rsidR="00227EFC" w:rsidRPr="00227EFC" w:rsidRDefault="00227EFC" w:rsidP="00227EFC">
      <w:pPr>
        <w:numPr>
          <w:ilvl w:val="1"/>
          <w:numId w:val="8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перечень транспортных средств, на которых осуществлялась трансляция;</w:t>
      </w:r>
    </w:p>
    <w:p w14:paraId="1CF95FC2" w14:textId="77777777" w:rsidR="00227EFC" w:rsidRPr="00227EFC" w:rsidRDefault="00227EFC" w:rsidP="00227EFC">
      <w:pPr>
        <w:numPr>
          <w:ilvl w:val="1"/>
          <w:numId w:val="8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подтверждение работоспособности оборудования;</w:t>
      </w:r>
    </w:p>
    <w:p w14:paraId="25DB49C7" w14:textId="77777777" w:rsidR="00227EFC" w:rsidRPr="00227EFC" w:rsidRDefault="00227EFC" w:rsidP="00227EFC">
      <w:pPr>
        <w:numPr>
          <w:ilvl w:val="1"/>
          <w:numId w:val="8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при наличии – фото/видеофиксацию (по запросу Заказчика).</w:t>
      </w:r>
    </w:p>
    <w:p w14:paraId="62EF853F" w14:textId="4F36A105" w:rsidR="00227EFC" w:rsidRDefault="00227EFC" w:rsidP="00227EFC">
      <w:pPr>
        <w:numPr>
          <w:ilvl w:val="0"/>
          <w:numId w:val="6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Отчёт направляется в электронном виде на адрес Заказчика.</w:t>
      </w:r>
    </w:p>
    <w:p w14:paraId="19B91AC4" w14:textId="77777777" w:rsidR="00227EFC" w:rsidRPr="00227EFC" w:rsidRDefault="00227EFC" w:rsidP="00227EFC">
      <w:pPr>
        <w:ind w:left="720"/>
        <w:jc w:val="both"/>
        <w:rPr>
          <w:sz w:val="22"/>
          <w:szCs w:val="22"/>
        </w:rPr>
      </w:pPr>
    </w:p>
    <w:p w14:paraId="19D7BA99" w14:textId="77777777" w:rsidR="00227EFC" w:rsidRPr="00227EFC" w:rsidRDefault="00227EFC" w:rsidP="00227EFC">
      <w:pPr>
        <w:jc w:val="both"/>
        <w:rPr>
          <w:b/>
          <w:bCs/>
          <w:sz w:val="22"/>
          <w:szCs w:val="22"/>
        </w:rPr>
      </w:pPr>
      <w:r w:rsidRPr="00227EFC">
        <w:rPr>
          <w:b/>
          <w:bCs/>
          <w:sz w:val="22"/>
          <w:szCs w:val="22"/>
        </w:rPr>
        <w:t>6. Заключительные положения</w:t>
      </w:r>
    </w:p>
    <w:p w14:paraId="041E4AF7" w14:textId="77777777" w:rsidR="00227EFC" w:rsidRPr="00227EFC" w:rsidRDefault="00227EFC" w:rsidP="00227EFC">
      <w:pPr>
        <w:numPr>
          <w:ilvl w:val="0"/>
          <w:numId w:val="7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Настоящее ТЗ является неотъемлемой частью Договора.</w:t>
      </w:r>
    </w:p>
    <w:p w14:paraId="5C0188B9" w14:textId="77777777" w:rsidR="00227EFC" w:rsidRDefault="00227EFC" w:rsidP="00227EFC">
      <w:pPr>
        <w:numPr>
          <w:ilvl w:val="0"/>
          <w:numId w:val="7"/>
        </w:numPr>
        <w:jc w:val="both"/>
        <w:rPr>
          <w:sz w:val="22"/>
          <w:szCs w:val="22"/>
        </w:rPr>
      </w:pPr>
      <w:r w:rsidRPr="00227EFC">
        <w:rPr>
          <w:sz w:val="22"/>
          <w:szCs w:val="22"/>
        </w:rPr>
        <w:t>Изменения и дополнения к ТЗ оформляются письменным соглашением Сторон.</w:t>
      </w:r>
    </w:p>
    <w:p w14:paraId="768BCF9F" w14:textId="25BCEDF5" w:rsidR="00227EFC" w:rsidRPr="00227EFC" w:rsidRDefault="00227EFC" w:rsidP="00227EFC">
      <w:pPr>
        <w:ind w:left="360"/>
        <w:jc w:val="center"/>
        <w:rPr>
          <w:b/>
          <w:bCs/>
          <w:sz w:val="22"/>
          <w:szCs w:val="22"/>
        </w:rPr>
      </w:pPr>
      <w:r w:rsidRPr="00227EFC">
        <w:rPr>
          <w:b/>
          <w:bCs/>
          <w:color w:val="0F1115"/>
          <w:szCs w:val="24"/>
        </w:rPr>
        <w:t>Подписи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678"/>
      </w:tblGrid>
      <w:tr w:rsidR="00227EFC" w:rsidRPr="00227EFC" w14:paraId="0D889F2A" w14:textId="77777777" w:rsidTr="00227EFC">
        <w:trPr>
          <w:tblHeader/>
        </w:trPr>
        <w:tc>
          <w:tcPr>
            <w:tcW w:w="2643" w:type="pct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90A1C" w14:textId="77777777" w:rsidR="00227EFC" w:rsidRPr="00227EFC" w:rsidRDefault="00227EFC" w:rsidP="00227EFC">
            <w:pPr>
              <w:jc w:val="both"/>
              <w:rPr>
                <w:color w:val="auto"/>
                <w:sz w:val="23"/>
                <w:szCs w:val="23"/>
              </w:rPr>
            </w:pPr>
            <w:r w:rsidRPr="00227EFC">
              <w:rPr>
                <w:rStyle w:val="ad"/>
                <w:rFonts w:eastAsiaTheme="majorEastAsia"/>
                <w:sz w:val="23"/>
                <w:szCs w:val="23"/>
              </w:rPr>
              <w:t>Заказчик</w:t>
            </w:r>
          </w:p>
        </w:tc>
        <w:tc>
          <w:tcPr>
            <w:tcW w:w="2357" w:type="pct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5BE0C" w14:textId="77777777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  <w:r w:rsidRPr="00227EFC">
              <w:rPr>
                <w:rStyle w:val="ad"/>
                <w:rFonts w:eastAsiaTheme="majorEastAsia"/>
                <w:sz w:val="23"/>
                <w:szCs w:val="23"/>
              </w:rPr>
              <w:t>Исполнитель</w:t>
            </w:r>
          </w:p>
        </w:tc>
      </w:tr>
      <w:tr w:rsidR="00227EFC" w:rsidRPr="00227EFC" w14:paraId="748AED50" w14:textId="77777777" w:rsidTr="00227EFC">
        <w:tc>
          <w:tcPr>
            <w:tcW w:w="2643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4EC8B4" w14:textId="77777777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  <w:r w:rsidRPr="00227EFC">
              <w:rPr>
                <w:sz w:val="23"/>
                <w:szCs w:val="23"/>
              </w:rPr>
              <w:t>АНО «Агентство по развитию туризма Республики Марий Эл»</w:t>
            </w:r>
          </w:p>
        </w:tc>
        <w:tc>
          <w:tcPr>
            <w:tcW w:w="235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766EF1" w14:textId="69AA429E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</w:p>
        </w:tc>
      </w:tr>
      <w:tr w:rsidR="00227EFC" w:rsidRPr="00227EFC" w14:paraId="7C7C8E38" w14:textId="77777777" w:rsidTr="00227EFC">
        <w:tc>
          <w:tcPr>
            <w:tcW w:w="2643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BF0722" w14:textId="77777777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  <w:r w:rsidRPr="00227EFC">
              <w:rPr>
                <w:sz w:val="23"/>
                <w:szCs w:val="23"/>
              </w:rPr>
              <w:t xml:space="preserve">Директор __________________ /Ю.Н. </w:t>
            </w:r>
            <w:proofErr w:type="spellStart"/>
            <w:r w:rsidRPr="00227EFC">
              <w:rPr>
                <w:sz w:val="23"/>
                <w:szCs w:val="23"/>
              </w:rPr>
              <w:t>Туманцева</w:t>
            </w:r>
            <w:proofErr w:type="spellEnd"/>
            <w:r w:rsidRPr="00227EFC">
              <w:rPr>
                <w:sz w:val="23"/>
                <w:szCs w:val="23"/>
              </w:rPr>
              <w:t>/</w:t>
            </w:r>
          </w:p>
        </w:tc>
        <w:tc>
          <w:tcPr>
            <w:tcW w:w="235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815A94" w14:textId="43CA9EC2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</w:p>
        </w:tc>
      </w:tr>
      <w:tr w:rsidR="00227EFC" w:rsidRPr="00227EFC" w14:paraId="7EC86E18" w14:textId="77777777" w:rsidTr="00227EFC">
        <w:tc>
          <w:tcPr>
            <w:tcW w:w="2643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68EBDC" w14:textId="77777777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  <w:r w:rsidRPr="00227EFC">
              <w:rPr>
                <w:sz w:val="23"/>
                <w:szCs w:val="23"/>
              </w:rPr>
              <w:t>М.П.</w:t>
            </w:r>
          </w:p>
        </w:tc>
        <w:tc>
          <w:tcPr>
            <w:tcW w:w="235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2D37F4" w14:textId="4F395FE1" w:rsidR="00227EFC" w:rsidRPr="00227EFC" w:rsidRDefault="00227EFC" w:rsidP="00227EFC">
            <w:pPr>
              <w:jc w:val="both"/>
              <w:rPr>
                <w:sz w:val="23"/>
                <w:szCs w:val="23"/>
              </w:rPr>
            </w:pPr>
          </w:p>
        </w:tc>
      </w:tr>
    </w:tbl>
    <w:p w14:paraId="5DE31F57" w14:textId="77777777" w:rsidR="0069054F" w:rsidRPr="005F40BD" w:rsidRDefault="0069054F">
      <w:pPr>
        <w:rPr>
          <w:sz w:val="22"/>
          <w:szCs w:val="22"/>
        </w:rPr>
      </w:pPr>
    </w:p>
    <w:sectPr w:rsidR="0069054F" w:rsidRPr="005F40BD" w:rsidSect="00932EF7">
      <w:pgSz w:w="11906" w:h="16838"/>
      <w:pgMar w:top="426" w:right="707" w:bottom="426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512C"/>
    <w:multiLevelType w:val="multilevel"/>
    <w:tmpl w:val="8198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5468C"/>
    <w:multiLevelType w:val="multilevel"/>
    <w:tmpl w:val="79E0253C"/>
    <w:lvl w:ilvl="0">
      <w:start w:val="2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366" w:hanging="516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06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55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40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89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47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523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6080" w:hanging="1800"/>
      </w:pPr>
    </w:lvl>
  </w:abstractNum>
  <w:abstractNum w:abstractNumId="2" w15:restartNumberingAfterBreak="0">
    <w:nsid w:val="106B0967"/>
    <w:multiLevelType w:val="multilevel"/>
    <w:tmpl w:val="A544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66B37"/>
    <w:multiLevelType w:val="multilevel"/>
    <w:tmpl w:val="F25C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30F6A"/>
    <w:multiLevelType w:val="multilevel"/>
    <w:tmpl w:val="0C8CA986"/>
    <w:lvl w:ilvl="0">
      <w:start w:val="1"/>
      <w:numFmt w:val="decimal"/>
      <w:lvlText w:val="%1."/>
      <w:lvlJc w:val="left"/>
      <w:pPr>
        <w:tabs>
          <w:tab w:val="left" w:pos="0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651" w:hanging="1800"/>
      </w:pPr>
    </w:lvl>
  </w:abstractNum>
  <w:abstractNum w:abstractNumId="5" w15:restartNumberingAfterBreak="0">
    <w:nsid w:val="51DA5C83"/>
    <w:multiLevelType w:val="multilevel"/>
    <w:tmpl w:val="BDB0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525BF"/>
    <w:multiLevelType w:val="multilevel"/>
    <w:tmpl w:val="74CE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922CD"/>
    <w:multiLevelType w:val="multilevel"/>
    <w:tmpl w:val="A1AA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778053">
    <w:abstractNumId w:val="4"/>
  </w:num>
  <w:num w:numId="2" w16cid:durableId="581257633">
    <w:abstractNumId w:val="1"/>
  </w:num>
  <w:num w:numId="3" w16cid:durableId="712969423">
    <w:abstractNumId w:val="5"/>
  </w:num>
  <w:num w:numId="4" w16cid:durableId="1026560177">
    <w:abstractNumId w:val="2"/>
  </w:num>
  <w:num w:numId="5" w16cid:durableId="40516102">
    <w:abstractNumId w:val="0"/>
  </w:num>
  <w:num w:numId="6" w16cid:durableId="519664269">
    <w:abstractNumId w:val="3"/>
  </w:num>
  <w:num w:numId="7" w16cid:durableId="1444049">
    <w:abstractNumId w:val="6"/>
  </w:num>
  <w:num w:numId="8" w16cid:durableId="1486240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CE"/>
    <w:rsid w:val="00227EFC"/>
    <w:rsid w:val="0031129A"/>
    <w:rsid w:val="003554CE"/>
    <w:rsid w:val="005F2FEA"/>
    <w:rsid w:val="005F40BD"/>
    <w:rsid w:val="0069054F"/>
    <w:rsid w:val="00932EF7"/>
    <w:rsid w:val="009E052B"/>
    <w:rsid w:val="00FA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818A"/>
  <w15:chartTrackingRefBased/>
  <w15:docId w15:val="{19742028-92CF-479E-8E0C-F93E6AA9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EF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5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4C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4C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4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4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4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4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4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4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4C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4C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4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4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4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4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4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4C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3554C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554CE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554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554CE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3554CE"/>
    <w:rPr>
      <w:b/>
      <w:bCs/>
      <w:smallCaps/>
      <w:color w:val="2E74B5" w:themeColor="accent1" w:themeShade="BF"/>
      <w:spacing w:val="5"/>
    </w:rPr>
  </w:style>
  <w:style w:type="character" w:customStyle="1" w:styleId="a8">
    <w:name w:val="Абзац списка Знак"/>
    <w:link w:val="a7"/>
    <w:rsid w:val="00932EF7"/>
  </w:style>
  <w:style w:type="character" w:styleId="ad">
    <w:name w:val="Strong"/>
    <w:basedOn w:val="a0"/>
    <w:uiPriority w:val="22"/>
    <w:qFormat/>
    <w:rsid w:val="00227E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382</Words>
  <Characters>2178</Characters>
  <Application>Microsoft Office Word</Application>
  <DocSecurity>0</DocSecurity>
  <Lines>18</Lines>
  <Paragraphs>5</Paragraphs>
  <ScaleCrop>false</ScaleCrop>
  <Company>LightKey.Store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 Марий</dc:creator>
  <cp:keywords/>
  <dc:description/>
  <cp:lastModifiedBy>Эл Марий</cp:lastModifiedBy>
  <cp:revision>4</cp:revision>
  <cp:lastPrinted>2026-05-28T08:18:00Z</cp:lastPrinted>
  <dcterms:created xsi:type="dcterms:W3CDTF">2026-05-28T08:17:00Z</dcterms:created>
  <dcterms:modified xsi:type="dcterms:W3CDTF">2026-08-20T10:10:00Z</dcterms:modified>
</cp:coreProperties>
</file>